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CC90320" w14:textId="77777777" w:rsidR="004710CB" w:rsidRPr="00972743" w:rsidRDefault="00E96B29" w:rsidP="004710CB">
      <w:pPr>
        <w:spacing w:before="3" w:after="0" w:line="240" w:lineRule="auto"/>
        <w:ind w:left="1088" w:right="1125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7274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N</w:t>
      </w:r>
      <w:r w:rsidR="00D213B2" w:rsidRPr="0097274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ATIONAL SUN YAT-SEN UNIVERSITY</w:t>
      </w:r>
    </w:p>
    <w:p w14:paraId="4BF928BC" w14:textId="05B63726" w:rsidR="00D213B2" w:rsidRPr="00972743" w:rsidRDefault="00D213B2" w:rsidP="004710CB">
      <w:pPr>
        <w:spacing w:before="3" w:after="0" w:line="240" w:lineRule="auto"/>
        <w:ind w:left="1088" w:right="1125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341AA4D5" w14:textId="3A13FD70" w:rsidR="00D213B2" w:rsidRPr="00972743" w:rsidRDefault="00E96B29" w:rsidP="00972743">
      <w:pPr>
        <w:tabs>
          <w:tab w:val="left" w:pos="9781"/>
        </w:tabs>
        <w:spacing w:before="3"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7274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Department of Foreign Languages and Literature</w:t>
      </w:r>
      <w:r w:rsidR="004710CB" w:rsidRPr="0097274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</w:t>
      </w:r>
      <w:r w:rsidRPr="0097274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Teaching Regulations for Part-Time</w:t>
      </w:r>
      <w:r w:rsidR="00D213B2" w:rsidRPr="00972743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Faculty Members</w:t>
      </w:r>
    </w:p>
    <w:p w14:paraId="667E88DB" w14:textId="77777777" w:rsidR="004710CB" w:rsidRPr="00972743" w:rsidRDefault="004710CB" w:rsidP="00972743">
      <w:pPr>
        <w:tabs>
          <w:tab w:val="left" w:pos="9781"/>
        </w:tabs>
        <w:spacing w:before="3" w:after="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1F55271B" w14:textId="4E6463A1" w:rsidR="004710CB" w:rsidRPr="00972743" w:rsidRDefault="004710CB" w:rsidP="00972743">
      <w:pPr>
        <w:tabs>
          <w:tab w:val="left" w:pos="9781"/>
        </w:tabs>
        <w:spacing w:before="3" w:after="0" w:line="240" w:lineRule="auto"/>
        <w:ind w:right="13"/>
        <w:rPr>
          <w:rFonts w:ascii="Times New Roman" w:hAnsi="Times New Roman" w:cs="Times New Roman"/>
          <w:b/>
          <w:sz w:val="20"/>
          <w:szCs w:val="20"/>
          <w:lang w:eastAsia="zh-TW"/>
        </w:rPr>
      </w:pPr>
      <w:proofErr w:type="gramStart"/>
      <w:r w:rsidRPr="0097274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Issued by the 3</w:t>
      </w:r>
      <w:r w:rsidRPr="00972743">
        <w:rPr>
          <w:rFonts w:ascii="Times New Roman" w:hAnsi="Times New Roman" w:cs="Times New Roman" w:hint="eastAsia"/>
          <w:b/>
          <w:sz w:val="20"/>
          <w:szCs w:val="20"/>
          <w:vertAlign w:val="superscript"/>
          <w:lang w:eastAsia="zh-TW"/>
        </w:rPr>
        <w:t>rd</w:t>
      </w:r>
      <w:r w:rsidRPr="00972743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Department Foreign Languages and Literature Faculty Evaluation Committee on January 5, 2010, School Year 98.</w:t>
      </w:r>
      <w:proofErr w:type="gramEnd"/>
    </w:p>
    <w:p w14:paraId="79B3B24A" w14:textId="2BEE81B6" w:rsidR="00E96B29" w:rsidRPr="00972743" w:rsidRDefault="00E96B29" w:rsidP="00972743">
      <w:pPr>
        <w:spacing w:before="3" w:afterLines="50" w:after="120" w:line="240" w:lineRule="auto"/>
        <w:ind w:left="1088" w:right="1125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7DCBCAAC" w14:textId="368D4F9F" w:rsidR="005749E0" w:rsidRPr="00972743" w:rsidRDefault="00E74283" w:rsidP="00391A9C">
      <w:pPr>
        <w:pStyle w:val="III"/>
        <w:numPr>
          <w:ilvl w:val="0"/>
          <w:numId w:val="3"/>
        </w:numPr>
        <w:snapToGrid w:val="0"/>
        <w:spacing w:before="0" w:afterLines="50" w:after="120" w:line="360" w:lineRule="atLeast"/>
        <w:ind w:right="13"/>
        <w:rPr>
          <w:rFonts w:ascii="Times New Roman" w:hAnsi="Times New Roman" w:cs="Times New Roman"/>
        </w:rPr>
      </w:pPr>
      <w:r w:rsidRPr="00972743">
        <w:rPr>
          <w:rFonts w:ascii="Times New Roman" w:hAnsi="Times New Roman" w:cs="Times New Roman" w:hint="eastAsia"/>
        </w:rPr>
        <w:t xml:space="preserve">Part-time </w:t>
      </w:r>
      <w:r w:rsidR="004710CB" w:rsidRPr="00972743">
        <w:rPr>
          <w:rFonts w:ascii="Times New Roman" w:hAnsi="Times New Roman" w:cs="Times New Roman" w:hint="eastAsia"/>
        </w:rPr>
        <w:t>faculty members of</w:t>
      </w:r>
      <w:r w:rsidRPr="00972743">
        <w:rPr>
          <w:rFonts w:ascii="Times New Roman" w:hAnsi="Times New Roman" w:cs="Times New Roman" w:hint="eastAsia"/>
        </w:rPr>
        <w:t xml:space="preserve"> the Department of Foreign Languages and Literature must abide by relevant teaching regulations for part-time </w:t>
      </w:r>
      <w:r w:rsidR="004710CB" w:rsidRPr="00972743">
        <w:rPr>
          <w:rFonts w:ascii="Times New Roman" w:hAnsi="Times New Roman" w:cs="Times New Roman" w:hint="eastAsia"/>
        </w:rPr>
        <w:t>faculty members [</w:t>
      </w:r>
      <w:r w:rsidRPr="00972743">
        <w:rPr>
          <w:rFonts w:ascii="Times New Roman" w:hAnsi="Times New Roman" w:cs="Times New Roman" w:hint="eastAsia"/>
        </w:rPr>
        <w:t xml:space="preserve">e.g., </w:t>
      </w:r>
      <w:r w:rsidR="004710CB" w:rsidRPr="00972743">
        <w:rPr>
          <w:rFonts w:ascii="Times New Roman" w:hAnsi="Times New Roman" w:cs="Times New Roman" w:hint="eastAsia"/>
        </w:rPr>
        <w:t>“</w:t>
      </w:r>
      <w:r w:rsidRPr="00972743">
        <w:rPr>
          <w:rFonts w:ascii="Times New Roman" w:hAnsi="Times New Roman" w:cs="Times New Roman" w:hint="eastAsia"/>
        </w:rPr>
        <w:t>Calculation Guidelines of Hourly Pay for Teachers</w:t>
      </w:r>
      <w:r w:rsidR="004710CB" w:rsidRPr="00972743">
        <w:rPr>
          <w:rFonts w:ascii="Times New Roman" w:hAnsi="Times New Roman" w:cs="Times New Roman" w:hint="eastAsia"/>
        </w:rPr>
        <w:t>,</w:t>
      </w:r>
      <w:r w:rsidR="004710CB" w:rsidRPr="00972743">
        <w:rPr>
          <w:rFonts w:ascii="Times New Roman" w:hAnsi="Times New Roman" w:cs="Times New Roman" w:hint="eastAsia"/>
        </w:rPr>
        <w:t>”</w:t>
      </w:r>
      <w:r w:rsidRPr="00972743">
        <w:rPr>
          <w:rFonts w:ascii="Times New Roman" w:hAnsi="Times New Roman" w:cs="Times New Roman" w:hint="eastAsia"/>
        </w:rPr>
        <w:t xml:space="preserve"> </w:t>
      </w:r>
      <w:r w:rsidR="004710CB" w:rsidRPr="00972743">
        <w:rPr>
          <w:rFonts w:ascii="Times New Roman" w:hAnsi="Times New Roman" w:cs="Times New Roman" w:hint="eastAsia"/>
        </w:rPr>
        <w:t>“</w:t>
      </w:r>
      <w:r w:rsidRPr="00972743">
        <w:rPr>
          <w:rFonts w:ascii="Times New Roman" w:hAnsi="Times New Roman" w:cs="Times New Roman" w:hint="eastAsia"/>
        </w:rPr>
        <w:t>Supplements to the Teaching Rules for Teachers,</w:t>
      </w:r>
      <w:r w:rsidR="004710CB" w:rsidRPr="00972743">
        <w:rPr>
          <w:rFonts w:ascii="Times New Roman" w:hAnsi="Times New Roman" w:cs="Times New Roman" w:hint="eastAsia"/>
        </w:rPr>
        <w:t>”</w:t>
      </w:r>
      <w:r w:rsidRPr="00972743">
        <w:rPr>
          <w:rFonts w:ascii="Times New Roman" w:hAnsi="Times New Roman" w:cs="Times New Roman" w:hint="eastAsia"/>
        </w:rPr>
        <w:t xml:space="preserve"> and </w:t>
      </w:r>
      <w:r w:rsidR="004710CB" w:rsidRPr="00972743">
        <w:rPr>
          <w:rFonts w:ascii="Times New Roman" w:hAnsi="Times New Roman" w:cs="Times New Roman" w:hint="eastAsia"/>
        </w:rPr>
        <w:t>“</w:t>
      </w:r>
      <w:r w:rsidRPr="00972743">
        <w:rPr>
          <w:rFonts w:ascii="Times New Roman" w:hAnsi="Times New Roman" w:cs="Times New Roman" w:hint="eastAsia"/>
        </w:rPr>
        <w:t>Part-Time Teacher Employment Contract</w:t>
      </w:r>
      <w:r w:rsidR="004710CB" w:rsidRPr="00972743">
        <w:rPr>
          <w:rFonts w:ascii="Times New Roman" w:hAnsi="Times New Roman" w:cs="Times New Roman" w:hint="eastAsia"/>
        </w:rPr>
        <w:t>”</w:t>
      </w:r>
      <w:r w:rsidR="004710CB" w:rsidRPr="00972743">
        <w:rPr>
          <w:rFonts w:ascii="Times New Roman" w:hAnsi="Times New Roman" w:cs="Times New Roman" w:hint="eastAsia"/>
        </w:rPr>
        <w:t xml:space="preserve"> of National Sun </w:t>
      </w:r>
      <w:proofErr w:type="spellStart"/>
      <w:r w:rsidR="004710CB" w:rsidRPr="00972743">
        <w:rPr>
          <w:rFonts w:ascii="Times New Roman" w:hAnsi="Times New Roman" w:cs="Times New Roman" w:hint="eastAsia"/>
        </w:rPr>
        <w:t>Yat-sen</w:t>
      </w:r>
      <w:proofErr w:type="spellEnd"/>
      <w:r w:rsidR="004710CB" w:rsidRPr="00972743">
        <w:rPr>
          <w:rFonts w:ascii="Times New Roman" w:hAnsi="Times New Roman" w:cs="Times New Roman" w:hint="eastAsia"/>
        </w:rPr>
        <w:t xml:space="preserve"> University (NSYSU)]</w:t>
      </w:r>
      <w:r w:rsidRPr="00972743">
        <w:rPr>
          <w:rFonts w:ascii="Times New Roman" w:hAnsi="Times New Roman" w:cs="Times New Roman" w:hint="eastAsia"/>
        </w:rPr>
        <w:t>.</w:t>
      </w:r>
    </w:p>
    <w:p w14:paraId="0E2B2A30" w14:textId="5922C444" w:rsidR="005749E0" w:rsidRPr="00972743" w:rsidRDefault="00E74283" w:rsidP="00391A9C">
      <w:pPr>
        <w:pStyle w:val="III"/>
        <w:numPr>
          <w:ilvl w:val="0"/>
          <w:numId w:val="3"/>
        </w:numPr>
        <w:snapToGrid w:val="0"/>
        <w:spacing w:before="0" w:afterLines="50" w:after="120" w:line="360" w:lineRule="atLeast"/>
        <w:ind w:left="1077" w:right="13"/>
        <w:rPr>
          <w:rFonts w:ascii="Times New Roman" w:hAnsi="Times New Roman" w:cs="Times New Roman"/>
        </w:rPr>
      </w:pPr>
      <w:r w:rsidRPr="00972743">
        <w:rPr>
          <w:rFonts w:ascii="Times New Roman" w:hAnsi="Times New Roman" w:cs="Times New Roman" w:hint="eastAsia"/>
        </w:rPr>
        <w:t xml:space="preserve">Part-time </w:t>
      </w:r>
      <w:r w:rsidR="004710CB" w:rsidRPr="00363AD3">
        <w:rPr>
          <w:rFonts w:ascii="Times New Roman" w:hAnsi="Times New Roman" w:cs="Times New Roman"/>
        </w:rPr>
        <w:t>faculty members of</w:t>
      </w:r>
      <w:r w:rsidRPr="00972743">
        <w:rPr>
          <w:rFonts w:ascii="Times New Roman" w:hAnsi="Times New Roman" w:cs="Times New Roman" w:hint="eastAsia"/>
        </w:rPr>
        <w:t xml:space="preserve"> the Department of Foreign Languages and Literature </w:t>
      </w:r>
      <w:r w:rsidR="005749E0" w:rsidRPr="00972743">
        <w:rPr>
          <w:rFonts w:ascii="Times New Roman" w:hAnsi="Times New Roman" w:cs="Times New Roman" w:hint="eastAsia"/>
        </w:rPr>
        <w:t xml:space="preserve">must fully abide by relevant rules for courses established by the </w:t>
      </w:r>
      <w:r w:rsidR="004710CB" w:rsidRPr="00363AD3">
        <w:rPr>
          <w:rFonts w:ascii="Times New Roman" w:hAnsi="Times New Roman" w:cs="Times New Roman"/>
        </w:rPr>
        <w:t>d</w:t>
      </w:r>
      <w:r w:rsidR="005749E0" w:rsidRPr="00972743">
        <w:rPr>
          <w:rFonts w:ascii="Times New Roman" w:hAnsi="Times New Roman" w:cs="Times New Roman" w:hint="eastAsia"/>
        </w:rPr>
        <w:t xml:space="preserve">epartment or supporting courses </w:t>
      </w:r>
      <w:r w:rsidR="004710CB" w:rsidRPr="00363AD3">
        <w:rPr>
          <w:rFonts w:ascii="Times New Roman" w:hAnsi="Times New Roman" w:cs="Times New Roman"/>
        </w:rPr>
        <w:t>of</w:t>
      </w:r>
      <w:r w:rsidR="005749E0" w:rsidRPr="00972743">
        <w:rPr>
          <w:rFonts w:ascii="Times New Roman" w:hAnsi="Times New Roman" w:cs="Times New Roman" w:hint="eastAsia"/>
        </w:rPr>
        <w:t xml:space="preserve"> other departments (e.g., principles and regulations for</w:t>
      </w:r>
      <w:r w:rsidR="004710CB" w:rsidRPr="00363AD3">
        <w:rPr>
          <w:rFonts w:ascii="Times New Roman" w:hAnsi="Times New Roman" w:cs="Times New Roman"/>
        </w:rPr>
        <w:t xml:space="preserve"> </w:t>
      </w:r>
      <w:r w:rsidR="005749E0" w:rsidRPr="00972743">
        <w:rPr>
          <w:rFonts w:ascii="Times New Roman" w:hAnsi="Times New Roman" w:cs="Times New Roman" w:hint="eastAsia"/>
        </w:rPr>
        <w:t xml:space="preserve">syllabus and </w:t>
      </w:r>
      <w:r w:rsidR="00B72FCB" w:rsidRPr="00363AD3">
        <w:rPr>
          <w:rFonts w:ascii="Times New Roman" w:hAnsi="Times New Roman" w:cs="Times New Roman"/>
        </w:rPr>
        <w:t xml:space="preserve">assessment </w:t>
      </w:r>
      <w:r w:rsidR="005749E0" w:rsidRPr="00972743">
        <w:rPr>
          <w:rFonts w:ascii="Times New Roman" w:hAnsi="Times New Roman" w:cs="Times New Roman" w:hint="eastAsia"/>
        </w:rPr>
        <w:t>scoring).</w:t>
      </w:r>
    </w:p>
    <w:p w14:paraId="28FE3719" w14:textId="6432F418" w:rsidR="005749E0" w:rsidRPr="00972743" w:rsidRDefault="005749E0" w:rsidP="00391A9C">
      <w:pPr>
        <w:pStyle w:val="III"/>
        <w:numPr>
          <w:ilvl w:val="0"/>
          <w:numId w:val="3"/>
        </w:numPr>
        <w:snapToGrid w:val="0"/>
        <w:spacing w:before="0" w:afterLines="50" w:after="120" w:line="360" w:lineRule="atLeast"/>
        <w:ind w:right="13"/>
        <w:rPr>
          <w:rFonts w:ascii="Times New Roman" w:hAnsi="Times New Roman" w:cs="Times New Roman"/>
        </w:rPr>
      </w:pPr>
      <w:r w:rsidRPr="00972743">
        <w:rPr>
          <w:rFonts w:ascii="Times New Roman" w:hAnsi="Times New Roman" w:cs="Times New Roman" w:hint="eastAsia"/>
        </w:rPr>
        <w:t xml:space="preserve">Part-time </w:t>
      </w:r>
      <w:r w:rsidR="00B72FCB" w:rsidRPr="00363AD3">
        <w:rPr>
          <w:rFonts w:ascii="Times New Roman" w:hAnsi="Times New Roman" w:cs="Times New Roman"/>
        </w:rPr>
        <w:t>faculty members of</w:t>
      </w:r>
      <w:r w:rsidRPr="00972743">
        <w:rPr>
          <w:rFonts w:ascii="Times New Roman" w:hAnsi="Times New Roman" w:cs="Times New Roman" w:hint="eastAsia"/>
        </w:rPr>
        <w:t xml:space="preserve"> the Department of Foreign Languages and Literature </w:t>
      </w:r>
      <w:r w:rsidR="00B72FCB" w:rsidRPr="00363AD3">
        <w:rPr>
          <w:rFonts w:ascii="Times New Roman" w:hAnsi="Times New Roman" w:cs="Times New Roman"/>
        </w:rPr>
        <w:t>shall</w:t>
      </w:r>
      <w:r w:rsidRPr="00972743">
        <w:rPr>
          <w:rFonts w:ascii="Times New Roman" w:hAnsi="Times New Roman" w:cs="Times New Roman" w:hint="eastAsia"/>
        </w:rPr>
        <w:t xml:space="preserve"> not recruit students outside </w:t>
      </w:r>
      <w:r w:rsidR="00B72FCB" w:rsidRPr="00363AD3">
        <w:rPr>
          <w:rFonts w:ascii="Times New Roman" w:hAnsi="Times New Roman" w:cs="Times New Roman"/>
        </w:rPr>
        <w:t xml:space="preserve">the university </w:t>
      </w:r>
      <w:r w:rsidRPr="00972743">
        <w:rPr>
          <w:rFonts w:ascii="Times New Roman" w:hAnsi="Times New Roman" w:cs="Times New Roman" w:hint="eastAsia"/>
        </w:rPr>
        <w:t>in the name of NSYSU or the Department of Foreign Languages and Literature.</w:t>
      </w:r>
    </w:p>
    <w:p w14:paraId="04CC79F9" w14:textId="305870D4" w:rsidR="0001222E" w:rsidRPr="00972743" w:rsidRDefault="00B72FCB" w:rsidP="00391A9C">
      <w:pPr>
        <w:pStyle w:val="III"/>
        <w:numPr>
          <w:ilvl w:val="0"/>
          <w:numId w:val="3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hAnsi="Times New Roman" w:cs="Times New Roman"/>
        </w:rPr>
        <w:t>In cases of</w:t>
      </w:r>
      <w:r w:rsidR="0087292A" w:rsidRPr="00972743">
        <w:rPr>
          <w:rFonts w:ascii="Times New Roman" w:hAnsi="Times New Roman" w:cs="Times New Roman" w:hint="eastAsia"/>
        </w:rPr>
        <w:t xml:space="preserve"> part-time </w:t>
      </w:r>
      <w:r w:rsidRPr="00363AD3">
        <w:rPr>
          <w:rFonts w:ascii="Times New Roman" w:hAnsi="Times New Roman" w:cs="Times New Roman"/>
        </w:rPr>
        <w:t xml:space="preserve">faculty members of </w:t>
      </w:r>
      <w:r w:rsidR="0087292A" w:rsidRPr="00972743">
        <w:rPr>
          <w:rFonts w:ascii="Times New Roman" w:hAnsi="Times New Roman" w:cs="Times New Roman" w:hint="eastAsia"/>
        </w:rPr>
        <w:t xml:space="preserve">in the Department of Foreign Languages </w:t>
      </w:r>
      <w:r w:rsidRPr="00363AD3">
        <w:rPr>
          <w:rFonts w:ascii="Times New Roman" w:hAnsi="Times New Roman" w:cs="Times New Roman"/>
        </w:rPr>
        <w:t xml:space="preserve">involving in any of </w:t>
      </w:r>
      <w:r w:rsidR="0087292A" w:rsidRPr="00972743">
        <w:rPr>
          <w:rFonts w:ascii="Times New Roman" w:hAnsi="Times New Roman" w:cs="Times New Roman" w:hint="eastAsia"/>
        </w:rPr>
        <w:t xml:space="preserve">the following </w:t>
      </w:r>
      <w:r w:rsidRPr="00363AD3">
        <w:rPr>
          <w:rFonts w:ascii="Times New Roman" w:hAnsi="Times New Roman" w:cs="Times New Roman"/>
        </w:rPr>
        <w:t>circumstances</w:t>
      </w:r>
      <w:r w:rsidR="0087292A" w:rsidRPr="00972743">
        <w:rPr>
          <w:rFonts w:ascii="Times New Roman" w:hAnsi="Times New Roman" w:cs="Times New Roman" w:hint="eastAsia"/>
        </w:rPr>
        <w:t xml:space="preserve">, the </w:t>
      </w:r>
      <w:r w:rsidRPr="00363AD3">
        <w:rPr>
          <w:rFonts w:ascii="Times New Roman" w:hAnsi="Times New Roman" w:cs="Times New Roman"/>
        </w:rPr>
        <w:t>d</w:t>
      </w:r>
      <w:r w:rsidR="0087292A" w:rsidRPr="00972743">
        <w:rPr>
          <w:rFonts w:ascii="Times New Roman" w:hAnsi="Times New Roman" w:cs="Times New Roman" w:hint="eastAsia"/>
        </w:rPr>
        <w:t xml:space="preserve">epartment will </w:t>
      </w:r>
      <w:r w:rsidRPr="00363AD3">
        <w:rPr>
          <w:rFonts w:ascii="Times New Roman" w:hAnsi="Times New Roman" w:cs="Times New Roman"/>
        </w:rPr>
        <w:t xml:space="preserve">terminate the </w:t>
      </w:r>
      <w:r w:rsidR="0087292A" w:rsidRPr="00972743">
        <w:rPr>
          <w:rFonts w:ascii="Times New Roman" w:hAnsi="Times New Roman" w:cs="Times New Roman" w:hint="eastAsia"/>
        </w:rPr>
        <w:t>employment</w:t>
      </w:r>
      <w:r w:rsidRPr="00363AD3">
        <w:rPr>
          <w:rFonts w:ascii="Times New Roman" w:hAnsi="Times New Roman" w:cs="Times New Roman"/>
        </w:rPr>
        <w:t>s</w:t>
      </w:r>
      <w:r w:rsidR="0087292A" w:rsidRPr="00972743">
        <w:rPr>
          <w:rFonts w:ascii="Times New Roman" w:hAnsi="Times New Roman" w:cs="Times New Roman" w:hint="eastAsia"/>
        </w:rPr>
        <w:t xml:space="preserve"> </w:t>
      </w:r>
      <w:r w:rsidRPr="00363AD3">
        <w:rPr>
          <w:rFonts w:ascii="Times New Roman" w:hAnsi="Times New Roman" w:cs="Times New Roman"/>
        </w:rPr>
        <w:t xml:space="preserve">following approvals of such decisions made in department faculty evaluation meetings: </w:t>
      </w:r>
    </w:p>
    <w:p w14:paraId="752EB483" w14:textId="6A7293AB" w:rsidR="00BE36CD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>A faculty member c</w:t>
      </w:r>
      <w:r w:rsidR="00BE36CD" w:rsidRPr="00972743">
        <w:rPr>
          <w:rFonts w:ascii="Times New Roman" w:eastAsia="Heiti SC" w:hAnsi="Times New Roman" w:cs="Times New Roman"/>
        </w:rPr>
        <w:t xml:space="preserve">onvicted by civil </w:t>
      </w:r>
      <w:r w:rsidRPr="00363AD3">
        <w:rPr>
          <w:rFonts w:ascii="Times New Roman" w:eastAsia="Heiti SC" w:hAnsi="Times New Roman" w:cs="Times New Roman"/>
        </w:rPr>
        <w:t>or</w:t>
      </w:r>
      <w:r w:rsidR="00BE36CD" w:rsidRPr="00972743">
        <w:rPr>
          <w:rFonts w:ascii="Times New Roman" w:eastAsia="Heiti SC" w:hAnsi="Times New Roman" w:cs="Times New Roman"/>
        </w:rPr>
        <w:t xml:space="preserve"> criminal law</w:t>
      </w:r>
      <w:r w:rsidRPr="00363AD3">
        <w:rPr>
          <w:rFonts w:ascii="Times New Roman" w:eastAsia="Heiti SC" w:hAnsi="Times New Roman" w:cs="Times New Roman"/>
        </w:rPr>
        <w:t>s.</w:t>
      </w:r>
    </w:p>
    <w:p w14:paraId="787F6FA4" w14:textId="4897EF1F" w:rsidR="00BE36CD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972743">
        <w:rPr>
          <w:rFonts w:ascii="Times New Roman" w:eastAsia="新細明體" w:hAnsi="Times New Roman" w:cs="Times New Roman"/>
        </w:rPr>
        <w:t xml:space="preserve">A faculty member </w:t>
      </w:r>
      <w:r w:rsidRPr="00363AD3">
        <w:rPr>
          <w:rFonts w:ascii="Times New Roman" w:eastAsia="Heiti SC" w:hAnsi="Times New Roman" w:cs="Times New Roman"/>
        </w:rPr>
        <w:t>c</w:t>
      </w:r>
      <w:r w:rsidR="00BE36CD" w:rsidRPr="00972743">
        <w:rPr>
          <w:rFonts w:ascii="Times New Roman" w:eastAsia="Heiti SC" w:hAnsi="Times New Roman" w:cs="Times New Roman"/>
        </w:rPr>
        <w:t>onvicted of or wanted for corruption or dereliction of duty</w:t>
      </w:r>
      <w:r w:rsidRPr="00363AD3">
        <w:rPr>
          <w:rFonts w:ascii="Times New Roman" w:eastAsia="Heiti SC" w:hAnsi="Times New Roman" w:cs="Times New Roman"/>
        </w:rPr>
        <w:t>.</w:t>
      </w:r>
    </w:p>
    <w:p w14:paraId="4D52F745" w14:textId="45DE1690" w:rsidR="00BE36CD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>A faculty member with a full-time position whose cause</w:t>
      </w:r>
      <w:r w:rsidR="00363AD3" w:rsidRPr="00363AD3">
        <w:rPr>
          <w:rFonts w:ascii="Times New Roman" w:eastAsia="Heiti SC" w:hAnsi="Times New Roman" w:cs="Times New Roman"/>
        </w:rPr>
        <w:t>s</w:t>
      </w:r>
      <w:r w:rsidRPr="00363AD3">
        <w:rPr>
          <w:rFonts w:ascii="Times New Roman" w:eastAsia="Heiti SC" w:hAnsi="Times New Roman" w:cs="Times New Roman"/>
        </w:rPr>
        <w:t xml:space="preserve"> of </w:t>
      </w:r>
      <w:r w:rsidR="00972743">
        <w:rPr>
          <w:rFonts w:ascii="Times New Roman" w:eastAsia="Heiti SC" w:hAnsi="Times New Roman" w:cs="Times New Roman"/>
        </w:rPr>
        <w:t xml:space="preserve">employment </w:t>
      </w:r>
      <w:r w:rsidR="005B4061">
        <w:rPr>
          <w:rFonts w:ascii="Times New Roman" w:eastAsia="Heiti SC" w:hAnsi="Times New Roman" w:cs="Times New Roman"/>
        </w:rPr>
        <w:t xml:space="preserve">temporary </w:t>
      </w:r>
      <w:r w:rsidR="00972743">
        <w:rPr>
          <w:rFonts w:ascii="Times New Roman" w:eastAsia="Heiti SC" w:hAnsi="Times New Roman" w:cs="Times New Roman"/>
        </w:rPr>
        <w:t xml:space="preserve">termination or </w:t>
      </w:r>
      <w:r w:rsidR="00363AD3" w:rsidRPr="00363AD3">
        <w:rPr>
          <w:rFonts w:ascii="Times New Roman" w:eastAsia="Heiti SC" w:hAnsi="Times New Roman" w:cs="Times New Roman"/>
        </w:rPr>
        <w:t>employment suspension for which the faculty member is currently within the duration of</w:t>
      </w:r>
      <w:r w:rsidR="00573561">
        <w:rPr>
          <w:rFonts w:ascii="Times New Roman" w:eastAsia="Heiti SC" w:hAnsi="Times New Roman" w:cs="Times New Roman"/>
        </w:rPr>
        <w:t xml:space="preserve"> temporary termination</w:t>
      </w:r>
      <w:r w:rsidR="00363AD3" w:rsidRPr="00363AD3">
        <w:rPr>
          <w:rFonts w:ascii="Times New Roman" w:eastAsia="Heiti SC" w:hAnsi="Times New Roman" w:cs="Times New Roman"/>
        </w:rPr>
        <w:t>, or being suspended from duty due to charge(s) have not been removed.</w:t>
      </w:r>
    </w:p>
    <w:p w14:paraId="140C99A0" w14:textId="6BDF4610" w:rsidR="002313E1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 xml:space="preserve">A faculty member </w:t>
      </w:r>
      <w:r w:rsidR="002313E1" w:rsidRPr="00972743">
        <w:rPr>
          <w:rFonts w:ascii="Times New Roman" w:eastAsia="Heiti SC" w:hAnsi="Times New Roman" w:cs="Times New Roman"/>
        </w:rPr>
        <w:t>deprived of civil rights by law</w:t>
      </w:r>
      <w:r w:rsidRPr="00363AD3">
        <w:rPr>
          <w:rFonts w:ascii="Times New Roman" w:eastAsia="Heiti SC" w:hAnsi="Times New Roman" w:cs="Times New Roman"/>
        </w:rPr>
        <w:t>.</w:t>
      </w:r>
    </w:p>
    <w:p w14:paraId="7AD9A885" w14:textId="378036BE" w:rsidR="002313E1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>A d</w:t>
      </w:r>
      <w:r w:rsidR="002313E1" w:rsidRPr="00972743">
        <w:rPr>
          <w:rFonts w:ascii="Times New Roman" w:eastAsia="Heiti SC" w:hAnsi="Times New Roman" w:cs="Times New Roman"/>
        </w:rPr>
        <w:t xml:space="preserve">isfranchised </w:t>
      </w:r>
      <w:r w:rsidRPr="00363AD3">
        <w:rPr>
          <w:rFonts w:ascii="Times New Roman" w:eastAsia="Heiti SC" w:hAnsi="Times New Roman" w:cs="Times New Roman"/>
        </w:rPr>
        <w:t>faculty member</w:t>
      </w:r>
      <w:r w:rsidR="002313E1" w:rsidRPr="00972743">
        <w:rPr>
          <w:rFonts w:ascii="Times New Roman" w:eastAsia="Heiti SC" w:hAnsi="Times New Roman" w:cs="Times New Roman"/>
        </w:rPr>
        <w:t xml:space="preserve"> whose disfranchisement ha</w:t>
      </w:r>
      <w:r w:rsidRPr="00363AD3">
        <w:rPr>
          <w:rFonts w:ascii="Times New Roman" w:eastAsia="Heiti SC" w:hAnsi="Times New Roman" w:cs="Times New Roman"/>
        </w:rPr>
        <w:t xml:space="preserve">s </w:t>
      </w:r>
      <w:r w:rsidR="002313E1" w:rsidRPr="00972743">
        <w:rPr>
          <w:rFonts w:ascii="Times New Roman" w:eastAsia="Heiti SC" w:hAnsi="Times New Roman" w:cs="Times New Roman"/>
        </w:rPr>
        <w:t>not been revoked</w:t>
      </w:r>
      <w:r w:rsidRPr="00363AD3">
        <w:rPr>
          <w:rFonts w:ascii="Times New Roman" w:eastAsia="Heiti SC" w:hAnsi="Times New Roman" w:cs="Times New Roman"/>
        </w:rPr>
        <w:t>.</w:t>
      </w:r>
    </w:p>
    <w:p w14:paraId="4AB4C0FC" w14:textId="4285EAB3" w:rsidR="002313E1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 xml:space="preserve">A faculty member </w:t>
      </w:r>
      <w:r w:rsidR="002313E1" w:rsidRPr="00972743">
        <w:rPr>
          <w:rFonts w:ascii="Times New Roman" w:eastAsia="Heiti SC" w:hAnsi="Times New Roman" w:cs="Times New Roman"/>
        </w:rPr>
        <w:t xml:space="preserve">proven </w:t>
      </w:r>
      <w:r w:rsidRPr="00363AD3">
        <w:rPr>
          <w:rFonts w:ascii="Times New Roman" w:eastAsia="Heiti SC" w:hAnsi="Times New Roman" w:cs="Times New Roman"/>
        </w:rPr>
        <w:t>to have</w:t>
      </w:r>
      <w:r w:rsidR="002313E1" w:rsidRPr="00972743">
        <w:rPr>
          <w:rFonts w:ascii="Times New Roman" w:eastAsia="Heiti SC" w:hAnsi="Times New Roman" w:cs="Times New Roman"/>
        </w:rPr>
        <w:t xml:space="preserve"> disorder conduct</w:t>
      </w:r>
      <w:r w:rsidRPr="00363AD3">
        <w:rPr>
          <w:rFonts w:ascii="Times New Roman" w:eastAsia="Heiti SC" w:hAnsi="Times New Roman" w:cs="Times New Roman"/>
        </w:rPr>
        <w:t>s.</w:t>
      </w:r>
    </w:p>
    <w:p w14:paraId="24293318" w14:textId="0CEC1678" w:rsidR="002313E1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eastAsia="Heiti SC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 xml:space="preserve">A faculty member </w:t>
      </w:r>
      <w:r w:rsidR="002313E1" w:rsidRPr="00972743">
        <w:rPr>
          <w:rFonts w:ascii="Times New Roman" w:eastAsia="Heiti SC" w:hAnsi="Times New Roman" w:cs="Times New Roman"/>
        </w:rPr>
        <w:t xml:space="preserve">diagnosed with mental disorders by </w:t>
      </w:r>
      <w:r w:rsidRPr="00363AD3">
        <w:rPr>
          <w:rFonts w:ascii="Times New Roman" w:eastAsia="Heiti SC" w:hAnsi="Times New Roman" w:cs="Times New Roman"/>
        </w:rPr>
        <w:t xml:space="preserve">a </w:t>
      </w:r>
      <w:r w:rsidR="002313E1" w:rsidRPr="00972743">
        <w:rPr>
          <w:rFonts w:ascii="Times New Roman" w:eastAsia="Heiti SC" w:hAnsi="Times New Roman" w:cs="Times New Roman"/>
        </w:rPr>
        <w:t>qualified physician</w:t>
      </w:r>
      <w:r w:rsidRPr="00363AD3">
        <w:rPr>
          <w:rFonts w:ascii="Times New Roman" w:eastAsia="Heiti SC" w:hAnsi="Times New Roman" w:cs="Times New Roman"/>
        </w:rPr>
        <w:t>.</w:t>
      </w:r>
    </w:p>
    <w:p w14:paraId="5C11BE77" w14:textId="7705914C" w:rsidR="0001222E" w:rsidRPr="00972743" w:rsidRDefault="00B72FCB" w:rsidP="00391A9C">
      <w:pPr>
        <w:pStyle w:val="III"/>
        <w:numPr>
          <w:ilvl w:val="0"/>
          <w:numId w:val="5"/>
        </w:numPr>
        <w:snapToGrid w:val="0"/>
        <w:spacing w:before="0" w:afterLines="50" w:after="120" w:line="360" w:lineRule="atLeast"/>
        <w:ind w:right="0"/>
        <w:rPr>
          <w:rFonts w:ascii="Times New Roman" w:hAnsi="Times New Roman" w:cs="Times New Roman"/>
        </w:rPr>
      </w:pPr>
      <w:r w:rsidRPr="00363AD3">
        <w:rPr>
          <w:rFonts w:ascii="Times New Roman" w:eastAsia="Heiti SC" w:hAnsi="Times New Roman" w:cs="Times New Roman"/>
        </w:rPr>
        <w:t xml:space="preserve">A faculty member </w:t>
      </w:r>
      <w:r w:rsidR="002313E1" w:rsidRPr="00972743">
        <w:rPr>
          <w:rFonts w:ascii="Times New Roman" w:eastAsia="Heiti SC" w:hAnsi="Times New Roman" w:cs="Times New Roman"/>
        </w:rPr>
        <w:t>proven to be incapable or incompetent of teaching</w:t>
      </w:r>
      <w:r w:rsidRPr="00363AD3">
        <w:rPr>
          <w:rFonts w:ascii="Times New Roman" w:eastAsia="Heiti SC" w:hAnsi="Times New Roman" w:cs="Times New Roman"/>
        </w:rPr>
        <w:t xml:space="preserve"> with evidence or </w:t>
      </w:r>
      <w:r w:rsidR="002313E1" w:rsidRPr="00972743">
        <w:rPr>
          <w:rFonts w:ascii="Times New Roman" w:eastAsia="Heiti SC" w:hAnsi="Times New Roman" w:cs="Times New Roman"/>
        </w:rPr>
        <w:t>breach</w:t>
      </w:r>
      <w:r w:rsidRPr="00363AD3">
        <w:rPr>
          <w:rFonts w:ascii="Times New Roman" w:eastAsia="Heiti SC" w:hAnsi="Times New Roman" w:cs="Times New Roman"/>
        </w:rPr>
        <w:t>ing of</w:t>
      </w:r>
      <w:r w:rsidR="002313E1" w:rsidRPr="00972743">
        <w:rPr>
          <w:rFonts w:ascii="Times New Roman" w:eastAsia="Heiti SC" w:hAnsi="Times New Roman" w:cs="Times New Roman"/>
        </w:rPr>
        <w:t xml:space="preserve"> employment </w:t>
      </w:r>
      <w:bookmarkStart w:id="0" w:name="_GoBack"/>
      <w:bookmarkEnd w:id="0"/>
      <w:r w:rsidR="002313E1" w:rsidRPr="00972743">
        <w:rPr>
          <w:rFonts w:ascii="Times New Roman" w:eastAsia="Heiti SC" w:hAnsi="Times New Roman" w:cs="Times New Roman"/>
        </w:rPr>
        <w:t>contract.</w:t>
      </w:r>
      <w:r w:rsidR="002313E1" w:rsidRPr="00972743">
        <w:rPr>
          <w:rFonts w:ascii="Times New Roman" w:hAnsi="Times New Roman" w:cs="Times New Roman" w:hint="eastAsia"/>
        </w:rPr>
        <w:t xml:space="preserve"> </w:t>
      </w:r>
    </w:p>
    <w:sectPr w:rsidR="0001222E" w:rsidRPr="00972743" w:rsidSect="00391A9C">
      <w:type w:val="continuous"/>
      <w:pgSz w:w="11920" w:h="16840"/>
      <w:pgMar w:top="1021" w:right="1134" w:bottom="851" w:left="1134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3D6F1" w15:done="0"/>
  <w15:commentEx w15:paraId="36C9A967" w15:done="0"/>
  <w15:commentEx w15:paraId="7174A3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43DE5" w14:textId="77777777" w:rsidR="002314BC" w:rsidRDefault="002314BC" w:rsidP="004B625A">
      <w:pPr>
        <w:spacing w:after="0" w:line="240" w:lineRule="auto"/>
      </w:pPr>
      <w:r>
        <w:separator/>
      </w:r>
    </w:p>
  </w:endnote>
  <w:endnote w:type="continuationSeparator" w:id="0">
    <w:p w14:paraId="3AFBD735" w14:textId="77777777" w:rsidR="002314BC" w:rsidRDefault="002314BC" w:rsidP="004B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LiSung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Heiti SC">
    <w:altName w:val="Heiti SC Medium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B5CFE" w14:textId="77777777" w:rsidR="002314BC" w:rsidRDefault="002314BC" w:rsidP="004B625A">
      <w:pPr>
        <w:spacing w:after="0" w:line="240" w:lineRule="auto"/>
      </w:pPr>
      <w:r>
        <w:separator/>
      </w:r>
    </w:p>
  </w:footnote>
  <w:footnote w:type="continuationSeparator" w:id="0">
    <w:p w14:paraId="65F3F523" w14:textId="77777777" w:rsidR="002314BC" w:rsidRDefault="002314BC" w:rsidP="004B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B34"/>
    <w:multiLevelType w:val="hybridMultilevel"/>
    <w:tmpl w:val="EEF6E25A"/>
    <w:lvl w:ilvl="0" w:tplc="4BF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45EB"/>
    <w:multiLevelType w:val="hybridMultilevel"/>
    <w:tmpl w:val="4CC45936"/>
    <w:lvl w:ilvl="0" w:tplc="2654E024">
      <w:start w:val="1"/>
      <w:numFmt w:val="upperLetter"/>
      <w:lvlText w:val="%1."/>
      <w:lvlJc w:val="left"/>
      <w:pPr>
        <w:ind w:left="1440" w:hanging="360"/>
      </w:pPr>
      <w:rPr>
        <w:rFonts w:ascii="Apple LiSung" w:eastAsiaTheme="minorEastAsia" w:hAnsi="Apple LiSung" w:cs="Apple LiSung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2400D0"/>
    <w:multiLevelType w:val="hybridMultilevel"/>
    <w:tmpl w:val="5EE4D698"/>
    <w:lvl w:ilvl="0" w:tplc="F24001DA">
      <w:start w:val="1"/>
      <w:numFmt w:val="upperLetter"/>
      <w:lvlText w:val="%1."/>
      <w:lvlJc w:val="left"/>
      <w:pPr>
        <w:ind w:left="1678" w:hanging="360"/>
      </w:pPr>
      <w:rPr>
        <w:rFonts w:ascii="Apple LiSung" w:eastAsiaTheme="minorEastAsia" w:hAnsi="Apple LiSung" w:cs="Apple LiSung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9" w:tentative="1">
      <w:start w:val="1"/>
      <w:numFmt w:val="lowerLetter"/>
      <w:lvlText w:val="%5.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">
    <w:nsid w:val="5F20064B"/>
    <w:multiLevelType w:val="hybridMultilevel"/>
    <w:tmpl w:val="69C89A52"/>
    <w:lvl w:ilvl="0" w:tplc="26AC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087C"/>
    <w:multiLevelType w:val="hybridMultilevel"/>
    <w:tmpl w:val="C0C4B958"/>
    <w:lvl w:ilvl="0" w:tplc="B9FA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莉">
    <w15:presenceInfo w15:providerId="Windows Live" w15:userId="16ef860592c35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1222E"/>
    <w:rsid w:val="002313E1"/>
    <w:rsid w:val="002314BC"/>
    <w:rsid w:val="00363AD3"/>
    <w:rsid w:val="00391A9C"/>
    <w:rsid w:val="004710CB"/>
    <w:rsid w:val="004B625A"/>
    <w:rsid w:val="00573561"/>
    <w:rsid w:val="005749E0"/>
    <w:rsid w:val="005B4061"/>
    <w:rsid w:val="00651ABF"/>
    <w:rsid w:val="0087292A"/>
    <w:rsid w:val="00972743"/>
    <w:rsid w:val="00B72FCB"/>
    <w:rsid w:val="00BE36CD"/>
    <w:rsid w:val="00C85236"/>
    <w:rsid w:val="00D06339"/>
    <w:rsid w:val="00D213B2"/>
    <w:rsid w:val="00D40A39"/>
    <w:rsid w:val="00E74283"/>
    <w:rsid w:val="00E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B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25A"/>
    <w:rPr>
      <w:sz w:val="20"/>
      <w:szCs w:val="20"/>
    </w:rPr>
  </w:style>
  <w:style w:type="paragraph" w:styleId="a7">
    <w:name w:val="List Paragraph"/>
    <w:basedOn w:val="a"/>
    <w:uiPriority w:val="34"/>
    <w:qFormat/>
    <w:rsid w:val="00E74283"/>
    <w:pPr>
      <w:ind w:left="720"/>
      <w:contextualSpacing/>
    </w:pPr>
  </w:style>
  <w:style w:type="paragraph" w:customStyle="1" w:styleId="I">
    <w:name w:val="I."/>
    <w:basedOn w:val="a"/>
    <w:link w:val="I0"/>
    <w:rsid w:val="00E74283"/>
    <w:pPr>
      <w:spacing w:before="3" w:after="0" w:line="240" w:lineRule="auto"/>
      <w:ind w:left="180" w:right="1125" w:hanging="180"/>
    </w:pPr>
    <w:rPr>
      <w:rFonts w:ascii="Apple LiSung" w:hAnsi="Apple LiSung" w:cs="Apple LiSung"/>
      <w:sz w:val="24"/>
      <w:szCs w:val="24"/>
      <w:lang w:eastAsia="zh-TW"/>
    </w:rPr>
  </w:style>
  <w:style w:type="character" w:styleId="a8">
    <w:name w:val="annotation reference"/>
    <w:basedOn w:val="a0"/>
    <w:uiPriority w:val="99"/>
    <w:semiHidden/>
    <w:unhideWhenUsed/>
    <w:rsid w:val="00E74283"/>
    <w:rPr>
      <w:sz w:val="16"/>
      <w:szCs w:val="16"/>
    </w:rPr>
  </w:style>
  <w:style w:type="character" w:customStyle="1" w:styleId="I0">
    <w:name w:val="I. 字元"/>
    <w:basedOn w:val="a0"/>
    <w:link w:val="I"/>
    <w:rsid w:val="00E74283"/>
    <w:rPr>
      <w:rFonts w:ascii="Apple LiSung" w:hAnsi="Apple LiSung" w:cs="Apple LiSung"/>
      <w:sz w:val="24"/>
      <w:szCs w:val="24"/>
      <w:lang w:eastAsia="zh-TW"/>
    </w:rPr>
  </w:style>
  <w:style w:type="paragraph" w:styleId="a9">
    <w:name w:val="annotation text"/>
    <w:basedOn w:val="a"/>
    <w:link w:val="aa"/>
    <w:uiPriority w:val="99"/>
    <w:semiHidden/>
    <w:unhideWhenUsed/>
    <w:rsid w:val="00E74283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E742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428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28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428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283"/>
    <w:rPr>
      <w:rFonts w:ascii="Microsoft JhengHei UI" w:eastAsia="Microsoft JhengHei UI"/>
      <w:sz w:val="18"/>
      <w:szCs w:val="18"/>
    </w:rPr>
  </w:style>
  <w:style w:type="paragraph" w:customStyle="1" w:styleId="II">
    <w:name w:val="II."/>
    <w:basedOn w:val="I"/>
    <w:link w:val="II0"/>
    <w:rsid w:val="005749E0"/>
    <w:pPr>
      <w:ind w:left="270" w:hanging="270"/>
    </w:pPr>
  </w:style>
  <w:style w:type="paragraph" w:customStyle="1" w:styleId="III">
    <w:name w:val="III."/>
    <w:basedOn w:val="II"/>
    <w:link w:val="III0"/>
    <w:qFormat/>
    <w:rsid w:val="005749E0"/>
    <w:pPr>
      <w:ind w:left="180" w:hanging="180"/>
    </w:pPr>
  </w:style>
  <w:style w:type="character" w:customStyle="1" w:styleId="II0">
    <w:name w:val="II. 字元"/>
    <w:basedOn w:val="I0"/>
    <w:link w:val="II"/>
    <w:rsid w:val="005749E0"/>
    <w:rPr>
      <w:rFonts w:ascii="Apple LiSung" w:hAnsi="Apple LiSung" w:cs="Apple LiSung"/>
      <w:sz w:val="24"/>
      <w:szCs w:val="24"/>
      <w:lang w:eastAsia="zh-TW"/>
    </w:rPr>
  </w:style>
  <w:style w:type="character" w:customStyle="1" w:styleId="III0">
    <w:name w:val="III. 字元"/>
    <w:basedOn w:val="II0"/>
    <w:link w:val="III"/>
    <w:rsid w:val="005749E0"/>
    <w:rPr>
      <w:rFonts w:ascii="Apple LiSung" w:hAnsi="Apple LiSung" w:cs="Apple LiSung"/>
      <w:sz w:val="24"/>
      <w:szCs w:val="24"/>
      <w:lang w:eastAsia="zh-TW"/>
    </w:rPr>
  </w:style>
  <w:style w:type="paragraph" w:styleId="af">
    <w:name w:val="Revision"/>
    <w:hidden/>
    <w:uiPriority w:val="99"/>
    <w:semiHidden/>
    <w:rsid w:val="004710CB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6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25A"/>
    <w:rPr>
      <w:sz w:val="20"/>
      <w:szCs w:val="20"/>
    </w:rPr>
  </w:style>
  <w:style w:type="paragraph" w:styleId="a7">
    <w:name w:val="List Paragraph"/>
    <w:basedOn w:val="a"/>
    <w:uiPriority w:val="34"/>
    <w:qFormat/>
    <w:rsid w:val="00E74283"/>
    <w:pPr>
      <w:ind w:left="720"/>
      <w:contextualSpacing/>
    </w:pPr>
  </w:style>
  <w:style w:type="paragraph" w:customStyle="1" w:styleId="I">
    <w:name w:val="I."/>
    <w:basedOn w:val="a"/>
    <w:link w:val="I0"/>
    <w:rsid w:val="00E74283"/>
    <w:pPr>
      <w:spacing w:before="3" w:after="0" w:line="240" w:lineRule="auto"/>
      <w:ind w:left="180" w:right="1125" w:hanging="180"/>
    </w:pPr>
    <w:rPr>
      <w:rFonts w:ascii="Apple LiSung" w:hAnsi="Apple LiSung" w:cs="Apple LiSung"/>
      <w:sz w:val="24"/>
      <w:szCs w:val="24"/>
      <w:lang w:eastAsia="zh-TW"/>
    </w:rPr>
  </w:style>
  <w:style w:type="character" w:styleId="a8">
    <w:name w:val="annotation reference"/>
    <w:basedOn w:val="a0"/>
    <w:uiPriority w:val="99"/>
    <w:semiHidden/>
    <w:unhideWhenUsed/>
    <w:rsid w:val="00E74283"/>
    <w:rPr>
      <w:sz w:val="16"/>
      <w:szCs w:val="16"/>
    </w:rPr>
  </w:style>
  <w:style w:type="character" w:customStyle="1" w:styleId="I0">
    <w:name w:val="I. 字元"/>
    <w:basedOn w:val="a0"/>
    <w:link w:val="I"/>
    <w:rsid w:val="00E74283"/>
    <w:rPr>
      <w:rFonts w:ascii="Apple LiSung" w:hAnsi="Apple LiSung" w:cs="Apple LiSung"/>
      <w:sz w:val="24"/>
      <w:szCs w:val="24"/>
      <w:lang w:eastAsia="zh-TW"/>
    </w:rPr>
  </w:style>
  <w:style w:type="paragraph" w:styleId="a9">
    <w:name w:val="annotation text"/>
    <w:basedOn w:val="a"/>
    <w:link w:val="aa"/>
    <w:uiPriority w:val="99"/>
    <w:semiHidden/>
    <w:unhideWhenUsed/>
    <w:rsid w:val="00E74283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E742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428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28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428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283"/>
    <w:rPr>
      <w:rFonts w:ascii="Microsoft JhengHei UI" w:eastAsia="Microsoft JhengHei UI"/>
      <w:sz w:val="18"/>
      <w:szCs w:val="18"/>
    </w:rPr>
  </w:style>
  <w:style w:type="paragraph" w:customStyle="1" w:styleId="II">
    <w:name w:val="II."/>
    <w:basedOn w:val="I"/>
    <w:link w:val="II0"/>
    <w:rsid w:val="005749E0"/>
    <w:pPr>
      <w:ind w:left="270" w:hanging="270"/>
    </w:pPr>
  </w:style>
  <w:style w:type="paragraph" w:customStyle="1" w:styleId="III">
    <w:name w:val="III."/>
    <w:basedOn w:val="II"/>
    <w:link w:val="III0"/>
    <w:qFormat/>
    <w:rsid w:val="005749E0"/>
    <w:pPr>
      <w:ind w:left="180" w:hanging="180"/>
    </w:pPr>
  </w:style>
  <w:style w:type="character" w:customStyle="1" w:styleId="II0">
    <w:name w:val="II. 字元"/>
    <w:basedOn w:val="I0"/>
    <w:link w:val="II"/>
    <w:rsid w:val="005749E0"/>
    <w:rPr>
      <w:rFonts w:ascii="Apple LiSung" w:hAnsi="Apple LiSung" w:cs="Apple LiSung"/>
      <w:sz w:val="24"/>
      <w:szCs w:val="24"/>
      <w:lang w:eastAsia="zh-TW"/>
    </w:rPr>
  </w:style>
  <w:style w:type="character" w:customStyle="1" w:styleId="III0">
    <w:name w:val="III. 字元"/>
    <w:basedOn w:val="II0"/>
    <w:link w:val="III"/>
    <w:rsid w:val="005749E0"/>
    <w:rPr>
      <w:rFonts w:ascii="Apple LiSung" w:hAnsi="Apple LiSung" w:cs="Apple LiSung"/>
      <w:sz w:val="24"/>
      <w:szCs w:val="24"/>
      <w:lang w:eastAsia="zh-TW"/>
    </w:rPr>
  </w:style>
  <w:style w:type="paragraph" w:styleId="af">
    <w:name w:val="Revision"/>
    <w:hidden/>
    <w:uiPriority w:val="99"/>
    <w:semiHidden/>
    <w:rsid w:val="004710CB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3A8A-458D-4C14-A0B6-24259540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國立中山大學外文系兼任教師教學規範細則</dc:title>
  <dc:creator>USER</dc:creator>
  <cp:lastModifiedBy>USER</cp:lastModifiedBy>
  <cp:revision>2</cp:revision>
  <dcterms:created xsi:type="dcterms:W3CDTF">2015-09-03T01:03:00Z</dcterms:created>
  <dcterms:modified xsi:type="dcterms:W3CDTF">2015-09-03T01:03:00Z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LastSaved">
    <vt:filetime>2015-07-13T00:00:00Z</vt:filetime>
  </property>
</Properties>
</file>